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4129E" w14:textId="47F74C70" w:rsidR="000260C1" w:rsidRPr="009C0631" w:rsidRDefault="000260C1" w:rsidP="000260C1">
      <w:pPr>
        <w:jc w:val="right"/>
        <w:rPr>
          <w:rFonts w:ascii="Arial" w:hAnsi="Arial" w:cs="Arial"/>
        </w:rPr>
      </w:pPr>
      <w:r>
        <w:rPr>
          <w:rFonts w:ascii="Arial" w:hAnsi="Arial" w:cs="Arial"/>
        </w:rPr>
        <w:t xml:space="preserve">Tuxcueca, Jalisco a </w:t>
      </w:r>
      <w:r w:rsidR="00225201">
        <w:rPr>
          <w:rFonts w:ascii="Arial" w:hAnsi="Arial" w:cs="Arial"/>
        </w:rPr>
        <w:t>27</w:t>
      </w:r>
      <w:r>
        <w:rPr>
          <w:rFonts w:ascii="Arial" w:hAnsi="Arial" w:cs="Arial"/>
        </w:rPr>
        <w:t xml:space="preserve"> de </w:t>
      </w:r>
      <w:r w:rsidR="00CA006F">
        <w:rPr>
          <w:rFonts w:ascii="Arial" w:hAnsi="Arial" w:cs="Arial"/>
        </w:rPr>
        <w:t>Marzo</w:t>
      </w:r>
      <w:r w:rsidRPr="009C0631">
        <w:rPr>
          <w:rFonts w:ascii="Arial" w:hAnsi="Arial" w:cs="Arial"/>
        </w:rPr>
        <w:t xml:space="preserve"> del 20</w:t>
      </w:r>
      <w:r w:rsidR="00CA006F">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w:t>
      </w:r>
      <w:r w:rsidR="00CA006F">
        <w:rPr>
          <w:rFonts w:ascii="Arial" w:hAnsi="Arial" w:cs="Arial"/>
        </w:rPr>
        <w:t>3</w:t>
      </w:r>
      <w:r w:rsidR="001D7E0C">
        <w:rPr>
          <w:rFonts w:ascii="Arial" w:hAnsi="Arial" w:cs="Arial"/>
        </w:rPr>
        <w:t>5</w:t>
      </w:r>
      <w:r w:rsidRPr="009C0631">
        <w:rPr>
          <w:rFonts w:ascii="Arial" w:hAnsi="Arial" w:cs="Arial"/>
        </w:rPr>
        <w:t>/DIF/20</w:t>
      </w:r>
      <w:r w:rsidR="00CA006F">
        <w:rPr>
          <w:rFonts w:ascii="Arial" w:hAnsi="Arial" w:cs="Arial"/>
        </w:rPr>
        <w:t>19</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7DAF210" w14:textId="77777777" w:rsidR="000260C1" w:rsidRPr="009C0631" w:rsidRDefault="000260C1" w:rsidP="000260C1">
      <w:pPr>
        <w:rPr>
          <w:rFonts w:ascii="Arial" w:hAnsi="Arial" w:cs="Arial"/>
        </w:rPr>
      </w:pPr>
    </w:p>
    <w:p w14:paraId="258558A2" w14:textId="77777777" w:rsidR="000260C1" w:rsidRPr="009C0631" w:rsidRDefault="000260C1" w:rsidP="000260C1">
      <w:pPr>
        <w:rPr>
          <w:rFonts w:ascii="Arial" w:hAnsi="Arial" w:cs="Arial"/>
          <w:b/>
        </w:rPr>
      </w:pPr>
    </w:p>
    <w:p w14:paraId="07A60C68" w14:textId="77777777" w:rsidR="000260C1" w:rsidRPr="009C0631" w:rsidRDefault="000260C1" w:rsidP="000260C1">
      <w:pPr>
        <w:rPr>
          <w:rFonts w:ascii="Arial" w:hAnsi="Arial" w:cs="Arial"/>
          <w:b/>
        </w:rPr>
      </w:pPr>
    </w:p>
    <w:p w14:paraId="0836A530" w14:textId="77777777" w:rsidR="000260C1" w:rsidRPr="009C0631" w:rsidRDefault="000260C1" w:rsidP="000260C1">
      <w:pPr>
        <w:rPr>
          <w:rFonts w:ascii="Arial" w:hAnsi="Arial" w:cs="Arial"/>
          <w:b/>
        </w:rPr>
      </w:pPr>
      <w:r w:rsidRPr="009C0631">
        <w:rPr>
          <w:rFonts w:ascii="Arial" w:hAnsi="Arial" w:cs="Arial"/>
          <w:b/>
        </w:rPr>
        <w:t>LIC. JUAN PABLO MARTÍNEZ RODRÍGUEZ                                                                                                                                               DIRECTOR DE UNIDAD DE TRANSPARENCIA                                                                                                                PRESENTE</w:t>
      </w:r>
    </w:p>
    <w:p w14:paraId="336BC6C7" w14:textId="77777777" w:rsidR="000260C1" w:rsidRPr="009C0631" w:rsidRDefault="000260C1" w:rsidP="000260C1">
      <w:pPr>
        <w:rPr>
          <w:rFonts w:ascii="Arial" w:hAnsi="Arial" w:cs="Arial"/>
        </w:rPr>
      </w:pPr>
    </w:p>
    <w:p w14:paraId="48B59DCE" w14:textId="698681D5" w:rsidR="000260C1" w:rsidRDefault="000260C1" w:rsidP="000260C1">
      <w:pPr>
        <w:jc w:val="center"/>
        <w:rPr>
          <w:rFonts w:ascii="Arial" w:hAnsi="Arial" w:cs="Arial"/>
          <w:b/>
        </w:rPr>
      </w:pPr>
      <w:r w:rsidRPr="009C0631">
        <w:rPr>
          <w:rFonts w:ascii="Arial" w:hAnsi="Arial" w:cs="Arial"/>
          <w:b/>
        </w:rPr>
        <w:t>INFORME DE ACTIVIDADES DEL PROGRAMA</w:t>
      </w:r>
      <w:r>
        <w:rPr>
          <w:rFonts w:ascii="Arial" w:hAnsi="Arial" w:cs="Arial"/>
          <w:b/>
        </w:rPr>
        <w:t xml:space="preserve"> NUTRICIÓN EXTRAESCOLAR MES </w:t>
      </w:r>
      <w:r w:rsidR="004C11A9">
        <w:rPr>
          <w:rFonts w:ascii="Arial" w:hAnsi="Arial" w:cs="Arial"/>
          <w:b/>
        </w:rPr>
        <w:t>FEBRERO</w:t>
      </w:r>
      <w:r w:rsidR="00CA006F">
        <w:rPr>
          <w:rFonts w:ascii="Arial" w:hAnsi="Arial" w:cs="Arial"/>
          <w:b/>
        </w:rPr>
        <w:t xml:space="preserve"> </w:t>
      </w:r>
      <w:r>
        <w:rPr>
          <w:rFonts w:ascii="Arial" w:hAnsi="Arial" w:cs="Arial"/>
          <w:b/>
        </w:rPr>
        <w:t>2019</w:t>
      </w:r>
      <w:r w:rsidRPr="009C0631">
        <w:rPr>
          <w:rFonts w:ascii="Arial" w:hAnsi="Arial" w:cs="Arial"/>
          <w:b/>
        </w:rPr>
        <w:t>:</w:t>
      </w:r>
    </w:p>
    <w:p w14:paraId="7E3530CE" w14:textId="77777777" w:rsidR="00762D11" w:rsidRDefault="00762D11" w:rsidP="000260C1">
      <w:pPr>
        <w:jc w:val="center"/>
        <w:rPr>
          <w:rFonts w:ascii="Arial" w:hAnsi="Arial" w:cs="Arial"/>
          <w:b/>
        </w:rPr>
      </w:pPr>
    </w:p>
    <w:p w14:paraId="57E1EFCD" w14:textId="6A4C5456" w:rsidR="0012155E" w:rsidRPr="00B50154" w:rsidRDefault="00B50154" w:rsidP="00B50154">
      <w:pPr>
        <w:pStyle w:val="Prrafodelista"/>
        <w:numPr>
          <w:ilvl w:val="0"/>
          <w:numId w:val="3"/>
        </w:numPr>
        <w:spacing w:line="360" w:lineRule="auto"/>
        <w:jc w:val="both"/>
        <w:rPr>
          <w:rFonts w:ascii="Arial" w:hAnsi="Arial" w:cs="Arial"/>
          <w:lang w:val="es-ES"/>
        </w:rPr>
      </w:pPr>
      <w:r w:rsidRPr="00B50154">
        <w:rPr>
          <w:rFonts w:ascii="Arial" w:hAnsi="Arial" w:cs="Arial"/>
          <w:lang w:val="es-ES"/>
        </w:rPr>
        <w:t xml:space="preserve"> El día 01 de Febrero, realice promoción en la localidad de Tuxcueca con perifoneo y carteles, para la inscripción de los beneficiarios del Programa Nutrición Extraescolar, en donde estaría el próximo lunes y martes en el DIF Municipal de Tuxcueca, para anotar a todos los interesados.</w:t>
      </w:r>
    </w:p>
    <w:p w14:paraId="33C3D6D7" w14:textId="66AA6A8C" w:rsidR="00B50154" w:rsidRPr="00B50154" w:rsidRDefault="00B50154" w:rsidP="00B50154">
      <w:pPr>
        <w:pStyle w:val="Prrafodelista"/>
        <w:numPr>
          <w:ilvl w:val="0"/>
          <w:numId w:val="3"/>
        </w:numPr>
        <w:spacing w:line="360" w:lineRule="auto"/>
        <w:jc w:val="both"/>
        <w:rPr>
          <w:rFonts w:ascii="Arial" w:hAnsi="Arial" w:cs="Arial"/>
          <w:lang w:val="es-ES"/>
        </w:rPr>
      </w:pPr>
      <w:r w:rsidRPr="00B50154">
        <w:rPr>
          <w:rFonts w:ascii="Arial" w:hAnsi="Arial" w:cs="Arial"/>
          <w:lang w:val="es-ES"/>
        </w:rPr>
        <w:t>4 y 5 de Febrero,</w:t>
      </w:r>
      <w:r>
        <w:rPr>
          <w:rFonts w:ascii="Arial" w:hAnsi="Arial" w:cs="Arial"/>
          <w:lang w:val="es-ES"/>
        </w:rPr>
        <w:t xml:space="preserve"> estuve en el DIF de Tuxcueca, en donde estuve recibiendo personas de 9:00 am a 3:00 pm, para inscribirlas en el programa, en donde se les solicitaba que fueran niños y niñas de 1 a 3 años 11 meses, no escolarizados y la documentación solicitada es, IFE del tutor, Curp del beneficiario, Comprobante de Domicilio reciente, peso y talla del beneficiario, expedido por el centro de salud, toda la documentación en copias y realizarles el estudio  socioeconómico correspondiente para el ingreso al programa.</w:t>
      </w:r>
    </w:p>
    <w:p w14:paraId="1A893578" w14:textId="39C96505" w:rsidR="00B50154" w:rsidRPr="00762D11" w:rsidRDefault="00762D11" w:rsidP="00762D11">
      <w:pPr>
        <w:pStyle w:val="Prrafodelista"/>
        <w:numPr>
          <w:ilvl w:val="0"/>
          <w:numId w:val="3"/>
        </w:numPr>
        <w:spacing w:line="360" w:lineRule="auto"/>
        <w:jc w:val="both"/>
        <w:rPr>
          <w:rFonts w:ascii="Arial" w:hAnsi="Arial" w:cs="Arial"/>
          <w:lang w:val="es-ES"/>
        </w:rPr>
      </w:pPr>
      <w:r>
        <w:rPr>
          <w:rFonts w:ascii="Arial" w:hAnsi="Arial" w:cs="Arial"/>
          <w:lang w:val="es-ES"/>
        </w:rPr>
        <w:t xml:space="preserve">El día </w:t>
      </w:r>
      <w:r w:rsidR="00B50154" w:rsidRPr="00B50154">
        <w:rPr>
          <w:rFonts w:ascii="Arial" w:hAnsi="Arial" w:cs="Arial"/>
          <w:lang w:val="es-ES"/>
        </w:rPr>
        <w:t>7</w:t>
      </w:r>
      <w:r>
        <w:rPr>
          <w:rFonts w:ascii="Arial" w:hAnsi="Arial" w:cs="Arial"/>
          <w:lang w:val="es-ES"/>
        </w:rPr>
        <w:t xml:space="preserve"> y 8 de Febrero, Comencé con la captura de  los beneficiarios del Programa, aunque me hacían falta algunos decidí comenzar a capturarlos en la plataforma para que no se me juntara todo el trabajo. Esta captura es tardada ya que nos solicitan mucha información por cada niño, el Municipio de Tuxcueca tiene 85 beneficiarios.</w:t>
      </w:r>
    </w:p>
    <w:p w14:paraId="2F303E0B" w14:textId="4D12F53F" w:rsidR="00B50154" w:rsidRPr="00B50154" w:rsidRDefault="00B50154" w:rsidP="00B50154">
      <w:pPr>
        <w:pStyle w:val="Prrafodelista"/>
        <w:numPr>
          <w:ilvl w:val="0"/>
          <w:numId w:val="3"/>
        </w:numPr>
        <w:spacing w:line="360" w:lineRule="auto"/>
        <w:jc w:val="both"/>
        <w:rPr>
          <w:rFonts w:ascii="Arial" w:hAnsi="Arial" w:cs="Arial"/>
          <w:lang w:val="es-ES"/>
        </w:rPr>
      </w:pPr>
      <w:r w:rsidRPr="00B50154">
        <w:rPr>
          <w:rFonts w:ascii="Arial" w:hAnsi="Arial" w:cs="Arial"/>
          <w:lang w:val="es-ES"/>
        </w:rPr>
        <w:t>11</w:t>
      </w:r>
      <w:r w:rsidR="00456A45">
        <w:rPr>
          <w:rFonts w:ascii="Arial" w:hAnsi="Arial" w:cs="Arial"/>
          <w:lang w:val="es-ES"/>
        </w:rPr>
        <w:t xml:space="preserve"> de Febrero, nos llegó el ca</w:t>
      </w:r>
      <w:r w:rsidR="00026CF5">
        <w:rPr>
          <w:rFonts w:ascii="Arial" w:hAnsi="Arial" w:cs="Arial"/>
          <w:lang w:val="es-ES"/>
        </w:rPr>
        <w:t xml:space="preserve">mión de leche del mes, por lo tanto este día se dedicó a descargarlo, a checar que el producto viniera de buena calidad y en buenas condiciones, se realiza un formato </w:t>
      </w:r>
      <w:r w:rsidR="00026CF5">
        <w:rPr>
          <w:rFonts w:ascii="Arial" w:hAnsi="Arial" w:cs="Arial"/>
          <w:lang w:val="es-ES"/>
        </w:rPr>
        <w:lastRenderedPageBreak/>
        <w:t>llamado recepción de alimentos, este se hace mensual y en él se anotan todos los productos que trae la despensa y la leche y se ponen el lote de cada uno de ellos, esto se sale solo con una caja ya que tienen el mismo lote.</w:t>
      </w:r>
    </w:p>
    <w:p w14:paraId="7E122C8A" w14:textId="1B616B8A" w:rsidR="00B50154" w:rsidRPr="00B50154" w:rsidRDefault="00B50154" w:rsidP="00B50154">
      <w:pPr>
        <w:pStyle w:val="Prrafodelista"/>
        <w:numPr>
          <w:ilvl w:val="0"/>
          <w:numId w:val="3"/>
        </w:numPr>
        <w:spacing w:line="360" w:lineRule="auto"/>
        <w:jc w:val="both"/>
        <w:rPr>
          <w:rFonts w:ascii="Arial" w:hAnsi="Arial" w:cs="Arial"/>
          <w:lang w:val="es-ES"/>
        </w:rPr>
      </w:pPr>
      <w:r w:rsidRPr="00B50154">
        <w:rPr>
          <w:rFonts w:ascii="Arial" w:hAnsi="Arial" w:cs="Arial"/>
          <w:lang w:val="es-ES"/>
        </w:rPr>
        <w:t>14</w:t>
      </w:r>
      <w:r w:rsidR="00026CF5">
        <w:rPr>
          <w:rFonts w:ascii="Arial" w:hAnsi="Arial" w:cs="Arial"/>
          <w:lang w:val="es-ES"/>
        </w:rPr>
        <w:t xml:space="preserve"> de Febrero,  se realizó trabajo administrativo, para terminar la captura de los beneficiarios, imprimir los padrones globales de los beneficiarios, hacer el oficio de validación, oficio INFOLOC, carta compromiso de Dirección, Proyecto de cuotas de recuperación, Caratulas de Beneficiarios, expedientes por beneficiarios y localidad acomodados en orden alfabético, todo esto; para llevarlo a DIF Jalisco a validación y autorización y con ello poder entregar las dotaciones a sus respectivos beneficiarios.</w:t>
      </w:r>
    </w:p>
    <w:p w14:paraId="2EAB90DB" w14:textId="016BEA6D" w:rsidR="00B50154" w:rsidRPr="00B50154" w:rsidRDefault="00026CF5" w:rsidP="00B50154">
      <w:pPr>
        <w:pStyle w:val="Prrafodelista"/>
        <w:numPr>
          <w:ilvl w:val="0"/>
          <w:numId w:val="3"/>
        </w:numPr>
        <w:spacing w:line="360" w:lineRule="auto"/>
        <w:jc w:val="both"/>
        <w:rPr>
          <w:rFonts w:ascii="Arial" w:hAnsi="Arial" w:cs="Arial"/>
          <w:lang w:val="es-ES"/>
        </w:rPr>
      </w:pPr>
      <w:r>
        <w:rPr>
          <w:rFonts w:ascii="Arial" w:hAnsi="Arial" w:cs="Arial"/>
          <w:lang w:val="es-ES"/>
        </w:rPr>
        <w:t>El día 15 de Febrero, acudí a DIF Jalisco, a llevar todo lo requerido para revisión, y si todo estaba correcto la validación y autorización del Programa.</w:t>
      </w:r>
    </w:p>
    <w:p w14:paraId="7E1C809D" w14:textId="0D296CFF" w:rsidR="00B50154" w:rsidRPr="00B50154" w:rsidRDefault="00026CF5" w:rsidP="00B50154">
      <w:pPr>
        <w:pStyle w:val="Prrafodelista"/>
        <w:numPr>
          <w:ilvl w:val="0"/>
          <w:numId w:val="3"/>
        </w:numPr>
        <w:spacing w:line="360" w:lineRule="auto"/>
        <w:jc w:val="both"/>
        <w:rPr>
          <w:rFonts w:ascii="Arial" w:hAnsi="Arial" w:cs="Arial"/>
          <w:lang w:val="es-ES"/>
        </w:rPr>
      </w:pPr>
      <w:r>
        <w:rPr>
          <w:rFonts w:ascii="Arial" w:hAnsi="Arial" w:cs="Arial"/>
          <w:lang w:val="es-ES"/>
        </w:rPr>
        <w:t>El día 19, nos llegó el camión de leche de los tres programas, por lo tanto se dedicó todo el día para descargar el camión checar que las cajas vinieran en b</w:t>
      </w:r>
      <w:r w:rsidR="00DB120C">
        <w:rPr>
          <w:rFonts w:ascii="Arial" w:hAnsi="Arial" w:cs="Arial"/>
          <w:lang w:val="es-ES"/>
        </w:rPr>
        <w:t>uen estado, realizar el conteo para corroborar que la cantidad que nos trajeron fuera la misma que requeríamos por beneficiario.</w:t>
      </w:r>
    </w:p>
    <w:p w14:paraId="724860B3" w14:textId="7B0C77A7" w:rsidR="00B50154" w:rsidRPr="00B50154" w:rsidRDefault="00B50154" w:rsidP="00B50154">
      <w:pPr>
        <w:pStyle w:val="Prrafodelista"/>
        <w:numPr>
          <w:ilvl w:val="0"/>
          <w:numId w:val="3"/>
        </w:numPr>
        <w:spacing w:line="360" w:lineRule="auto"/>
        <w:jc w:val="both"/>
        <w:rPr>
          <w:rFonts w:ascii="Arial" w:hAnsi="Arial" w:cs="Arial"/>
          <w:lang w:val="es-ES"/>
        </w:rPr>
      </w:pPr>
      <w:r w:rsidRPr="00B50154">
        <w:rPr>
          <w:rFonts w:ascii="Arial" w:hAnsi="Arial" w:cs="Arial"/>
          <w:lang w:val="es-ES"/>
        </w:rPr>
        <w:t>21</w:t>
      </w:r>
      <w:r w:rsidR="00DB120C">
        <w:rPr>
          <w:rFonts w:ascii="Arial" w:hAnsi="Arial" w:cs="Arial"/>
          <w:lang w:val="es-ES"/>
        </w:rPr>
        <w:t xml:space="preserve"> de Febrero,  llevamos el desayuno escolar, a las localidades de las cebollas, San Nicolás de Acuña,  Puruagua de Ramón Corona y el Tepehuaje.</w:t>
      </w:r>
    </w:p>
    <w:p w14:paraId="2AE35825" w14:textId="706D4105" w:rsidR="00B50154" w:rsidRPr="00B50154" w:rsidRDefault="00DB120C" w:rsidP="00B50154">
      <w:pPr>
        <w:pStyle w:val="Prrafodelista"/>
        <w:numPr>
          <w:ilvl w:val="0"/>
          <w:numId w:val="3"/>
        </w:numPr>
        <w:spacing w:line="360" w:lineRule="auto"/>
        <w:jc w:val="both"/>
        <w:rPr>
          <w:rFonts w:ascii="Arial" w:hAnsi="Arial" w:cs="Arial"/>
          <w:lang w:val="es-ES"/>
        </w:rPr>
      </w:pPr>
      <w:r>
        <w:rPr>
          <w:rFonts w:ascii="Arial" w:hAnsi="Arial" w:cs="Arial"/>
          <w:lang w:val="es-ES"/>
        </w:rPr>
        <w:t>El día 22, llevamos el desayuno escolar a las escuelas de Tuxcueca y San Luis Soyatlán, las cuales tienen bastantes beneficiarios por lo tanto, se nos va más de medio día en cada comunidad.</w:t>
      </w:r>
    </w:p>
    <w:p w14:paraId="57AF8B2A" w14:textId="761A5510" w:rsidR="00B50154" w:rsidRPr="00B50154" w:rsidRDefault="00DB120C" w:rsidP="00B50154">
      <w:pPr>
        <w:pStyle w:val="Prrafodelista"/>
        <w:numPr>
          <w:ilvl w:val="0"/>
          <w:numId w:val="3"/>
        </w:numPr>
        <w:spacing w:line="360" w:lineRule="auto"/>
        <w:jc w:val="both"/>
        <w:rPr>
          <w:rFonts w:ascii="Arial" w:hAnsi="Arial" w:cs="Arial"/>
          <w:lang w:val="es-ES"/>
        </w:rPr>
      </w:pPr>
      <w:r>
        <w:rPr>
          <w:rFonts w:ascii="Arial" w:hAnsi="Arial" w:cs="Arial"/>
          <w:lang w:val="es-ES"/>
        </w:rPr>
        <w:t xml:space="preserve">El día </w:t>
      </w:r>
      <w:r w:rsidR="00B50154" w:rsidRPr="00B50154">
        <w:rPr>
          <w:rFonts w:ascii="Arial" w:hAnsi="Arial" w:cs="Arial"/>
          <w:lang w:val="es-ES"/>
        </w:rPr>
        <w:t>26</w:t>
      </w:r>
      <w:r>
        <w:rPr>
          <w:rFonts w:ascii="Arial" w:hAnsi="Arial" w:cs="Arial"/>
          <w:lang w:val="es-ES"/>
        </w:rPr>
        <w:t>, acudimos a Guadalajara, a una capacitación sobre las Becas Prever, ya que me toco apoyar en este programa, porque la persona encargada renunció y este tenía que seguir operando.</w:t>
      </w:r>
    </w:p>
    <w:p w14:paraId="716BD3F0" w14:textId="50ACE563" w:rsidR="00B50154" w:rsidRPr="00B50154" w:rsidRDefault="00B50154" w:rsidP="00B50154">
      <w:pPr>
        <w:pStyle w:val="Prrafodelista"/>
        <w:numPr>
          <w:ilvl w:val="0"/>
          <w:numId w:val="3"/>
        </w:numPr>
        <w:spacing w:line="360" w:lineRule="auto"/>
        <w:jc w:val="both"/>
        <w:rPr>
          <w:rFonts w:ascii="Arial" w:hAnsi="Arial" w:cs="Arial"/>
          <w:lang w:val="es-ES"/>
        </w:rPr>
      </w:pPr>
      <w:r w:rsidRPr="00B50154">
        <w:rPr>
          <w:rFonts w:ascii="Arial" w:hAnsi="Arial" w:cs="Arial"/>
          <w:lang w:val="es-ES"/>
        </w:rPr>
        <w:t>28</w:t>
      </w:r>
      <w:r w:rsidR="00DB120C">
        <w:rPr>
          <w:rFonts w:ascii="Arial" w:hAnsi="Arial" w:cs="Arial"/>
          <w:lang w:val="es-ES"/>
        </w:rPr>
        <w:t xml:space="preserve"> de Febrero, realice trabajo administrativo, ya que me estaban solicitando información de Ciudad Niñez, del programa de Becas Prever.</w:t>
      </w:r>
    </w:p>
    <w:p w14:paraId="5ACAE57E" w14:textId="77777777" w:rsidR="00B751CA" w:rsidRDefault="00B751CA" w:rsidP="00B751CA">
      <w:pPr>
        <w:rPr>
          <w:rFonts w:ascii="Arial" w:hAnsi="Arial" w:cs="Arial"/>
          <w:sz w:val="24"/>
          <w:lang w:val="es-ES"/>
        </w:rPr>
      </w:pPr>
    </w:p>
    <w:p w14:paraId="34D2ED83" w14:textId="284DC46B" w:rsidR="00B751CA" w:rsidRDefault="00B751CA" w:rsidP="00B751CA">
      <w:pPr>
        <w:rPr>
          <w:rFonts w:ascii="Arial" w:hAnsi="Arial" w:cs="Arial"/>
          <w:sz w:val="24"/>
          <w:lang w:val="es-ES"/>
        </w:rPr>
      </w:pPr>
    </w:p>
    <w:p w14:paraId="4D9033D5" w14:textId="43BBE7DF" w:rsidR="00B751CA" w:rsidRDefault="00B751CA" w:rsidP="00B751CA">
      <w:pPr>
        <w:spacing w:line="360" w:lineRule="auto"/>
        <w:jc w:val="center"/>
        <w:rPr>
          <w:rFonts w:ascii="Arial" w:hAnsi="Arial" w:cs="Arial"/>
          <w:b/>
          <w:bCs/>
          <w:lang w:val="es-ES"/>
        </w:rPr>
      </w:pPr>
      <w:r w:rsidRPr="002067C3">
        <w:rPr>
          <w:rFonts w:ascii="Arial" w:hAnsi="Arial" w:cs="Arial"/>
          <w:b/>
          <w:bCs/>
          <w:u w:val="single"/>
          <w:lang w:val="es-ES"/>
        </w:rPr>
        <w:t>MÓNICA MARTÍNEZ OCHOA.</w:t>
      </w:r>
      <w:r w:rsidRPr="002067C3">
        <w:rPr>
          <w:rFonts w:ascii="Arial" w:hAnsi="Arial" w:cs="Arial"/>
          <w:b/>
          <w:bCs/>
          <w:lang w:val="es-ES"/>
        </w:rPr>
        <w:t xml:space="preserve">                                               COORDINADORA NUTRICION EXTRAESCOLAR</w:t>
      </w:r>
    </w:p>
    <w:p w14:paraId="13E8E8C0" w14:textId="4CF29D21" w:rsidR="00DB120C" w:rsidRDefault="00DB120C" w:rsidP="00B751CA">
      <w:pPr>
        <w:spacing w:line="360" w:lineRule="auto"/>
        <w:jc w:val="center"/>
        <w:rPr>
          <w:rFonts w:ascii="Arial" w:hAnsi="Arial" w:cs="Arial"/>
          <w:b/>
          <w:bCs/>
          <w:lang w:val="es-ES"/>
        </w:rPr>
      </w:pPr>
    </w:p>
    <w:p w14:paraId="3021451A" w14:textId="40DFA56B" w:rsidR="00B751CA" w:rsidRDefault="00B751CA" w:rsidP="00B751CA">
      <w:pPr>
        <w:pStyle w:val="Prrafodelista"/>
        <w:rPr>
          <w:rFonts w:ascii="Arial" w:hAnsi="Arial" w:cs="Arial"/>
          <w:b/>
          <w:bCs/>
          <w:sz w:val="24"/>
          <w:lang w:val="es-ES"/>
        </w:rPr>
      </w:pPr>
      <w:r>
        <w:rPr>
          <w:rFonts w:ascii="Arial" w:hAnsi="Arial" w:cs="Arial"/>
          <w:b/>
          <w:bCs/>
          <w:sz w:val="24"/>
          <w:lang w:val="es-ES"/>
        </w:rPr>
        <w:t>A</w:t>
      </w:r>
      <w:r w:rsidRPr="002067C3">
        <w:rPr>
          <w:rFonts w:ascii="Arial" w:hAnsi="Arial" w:cs="Arial"/>
          <w:b/>
          <w:bCs/>
          <w:sz w:val="24"/>
          <w:lang w:val="es-ES"/>
        </w:rPr>
        <w:t>djunto fotografías como evidencia de las actividades que se realizaron durante el mes:</w:t>
      </w:r>
    </w:p>
    <w:p w14:paraId="1AEE9328" w14:textId="0F52FEA7" w:rsidR="00B751CA" w:rsidRPr="00B751CA" w:rsidRDefault="00DB120C" w:rsidP="00B751CA">
      <w:pPr>
        <w:rPr>
          <w:rFonts w:ascii="Arial" w:hAnsi="Arial" w:cs="Arial"/>
          <w:sz w:val="24"/>
          <w:lang w:val="es-ES"/>
        </w:rPr>
      </w:pPr>
      <w:bookmarkStart w:id="0" w:name="_GoBack"/>
      <w:bookmarkEnd w:id="0"/>
      <w:r>
        <w:rPr>
          <w:rFonts w:ascii="Arial" w:hAnsi="Arial" w:cs="Arial"/>
          <w:noProof/>
          <w:sz w:val="24"/>
          <w:lang w:eastAsia="es-MX"/>
        </w:rPr>
        <w:drawing>
          <wp:anchor distT="0" distB="0" distL="114300" distR="114300" simplePos="0" relativeHeight="251662336" behindDoc="1" locked="0" layoutInCell="1" allowOverlap="1" wp14:anchorId="3842F924" wp14:editId="2F960CB2">
            <wp:simplePos x="0" y="0"/>
            <wp:positionH relativeFrom="margin">
              <wp:posOffset>1731464</wp:posOffset>
            </wp:positionH>
            <wp:positionV relativeFrom="paragraph">
              <wp:posOffset>4228465</wp:posOffset>
            </wp:positionV>
            <wp:extent cx="2709545" cy="2102485"/>
            <wp:effectExtent l="0" t="0" r="0" b="0"/>
            <wp:wrapTight wrapText="bothSides">
              <wp:wrapPolygon edited="0">
                <wp:start x="0" y="0"/>
                <wp:lineTo x="0" y="21333"/>
                <wp:lineTo x="21413" y="21333"/>
                <wp:lineTo x="2141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1972.JPG"/>
                    <pic:cNvPicPr/>
                  </pic:nvPicPr>
                  <pic:blipFill rotWithShape="1">
                    <a:blip r:embed="rId7" cstate="print">
                      <a:extLst>
                        <a:ext uri="{28A0092B-C50C-407E-A947-70E740481C1C}">
                          <a14:useLocalDpi xmlns:a14="http://schemas.microsoft.com/office/drawing/2010/main" val="0"/>
                        </a:ext>
                      </a:extLst>
                    </a:blip>
                    <a:srcRect t="35062"/>
                    <a:stretch/>
                  </pic:blipFill>
                  <pic:spPr bwMode="auto">
                    <a:xfrm>
                      <a:off x="0" y="0"/>
                      <a:ext cx="2709545" cy="210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0288" behindDoc="1" locked="0" layoutInCell="1" allowOverlap="1" wp14:anchorId="17791B86" wp14:editId="7F6CC710">
            <wp:simplePos x="0" y="0"/>
            <wp:positionH relativeFrom="margin">
              <wp:posOffset>1664970</wp:posOffset>
            </wp:positionH>
            <wp:positionV relativeFrom="paragraph">
              <wp:posOffset>1909173</wp:posOffset>
            </wp:positionV>
            <wp:extent cx="2851785" cy="2138680"/>
            <wp:effectExtent l="0" t="0" r="5715" b="0"/>
            <wp:wrapTight wrapText="bothSides">
              <wp:wrapPolygon edited="0">
                <wp:start x="0" y="0"/>
                <wp:lineTo x="0" y="21356"/>
                <wp:lineTo x="21499" y="21356"/>
                <wp:lineTo x="2149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70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1785" cy="21386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1312" behindDoc="1" locked="0" layoutInCell="1" allowOverlap="1" wp14:anchorId="61EDF451" wp14:editId="098CBD1F">
            <wp:simplePos x="0" y="0"/>
            <wp:positionH relativeFrom="margin">
              <wp:posOffset>-1044575</wp:posOffset>
            </wp:positionH>
            <wp:positionV relativeFrom="paragraph">
              <wp:posOffset>3349625</wp:posOffset>
            </wp:positionV>
            <wp:extent cx="2405380" cy="3206750"/>
            <wp:effectExtent l="0" t="0" r="0" b="0"/>
            <wp:wrapTight wrapText="bothSides">
              <wp:wrapPolygon edited="0">
                <wp:start x="0" y="0"/>
                <wp:lineTo x="0" y="21429"/>
                <wp:lineTo x="21383" y="21429"/>
                <wp:lineTo x="2138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555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5380" cy="3206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59264" behindDoc="1" locked="0" layoutInCell="1" allowOverlap="1" wp14:anchorId="3BE492A6" wp14:editId="57B36ADB">
            <wp:simplePos x="0" y="0"/>
            <wp:positionH relativeFrom="margin">
              <wp:align>center</wp:align>
            </wp:positionH>
            <wp:positionV relativeFrom="paragraph">
              <wp:posOffset>80010</wp:posOffset>
            </wp:positionV>
            <wp:extent cx="2895600" cy="1628775"/>
            <wp:effectExtent l="0" t="0" r="0" b="9525"/>
            <wp:wrapTight wrapText="bothSides">
              <wp:wrapPolygon edited="0">
                <wp:start x="0" y="0"/>
                <wp:lineTo x="0" y="21474"/>
                <wp:lineTo x="21458" y="21474"/>
                <wp:lineTo x="2145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613_15343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5600" cy="16287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58240" behindDoc="1" locked="0" layoutInCell="1" allowOverlap="1" wp14:anchorId="29B30D72" wp14:editId="41A771D1">
            <wp:simplePos x="0" y="0"/>
            <wp:positionH relativeFrom="column">
              <wp:posOffset>-946603</wp:posOffset>
            </wp:positionH>
            <wp:positionV relativeFrom="paragraph">
              <wp:posOffset>15240</wp:posOffset>
            </wp:positionV>
            <wp:extent cx="1610995" cy="2886075"/>
            <wp:effectExtent l="0" t="0" r="8255" b="9525"/>
            <wp:wrapTight wrapText="bothSides">
              <wp:wrapPolygon edited="0">
                <wp:start x="0" y="0"/>
                <wp:lineTo x="0" y="21529"/>
                <wp:lineTo x="21455" y="21529"/>
                <wp:lineTo x="2145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502435_509958419820731_3282178733036797952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0995" cy="2886075"/>
                    </a:xfrm>
                    <a:prstGeom prst="rect">
                      <a:avLst/>
                    </a:prstGeom>
                  </pic:spPr>
                </pic:pic>
              </a:graphicData>
            </a:graphic>
            <wp14:sizeRelH relativeFrom="page">
              <wp14:pctWidth>0</wp14:pctWidth>
            </wp14:sizeRelH>
            <wp14:sizeRelV relativeFrom="page">
              <wp14:pctHeight>0</wp14:pctHeight>
            </wp14:sizeRelV>
          </wp:anchor>
        </w:drawing>
      </w:r>
    </w:p>
    <w:sectPr w:rsidR="00B751CA" w:rsidRPr="00B751CA" w:rsidSect="00A211EA">
      <w:headerReference w:type="default" r:id="rId12"/>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DE8F9" w14:textId="77777777" w:rsidR="009435F3" w:rsidRDefault="009435F3" w:rsidP="000465DF">
      <w:pPr>
        <w:spacing w:after="0" w:line="240" w:lineRule="auto"/>
      </w:pPr>
      <w:r>
        <w:separator/>
      </w:r>
    </w:p>
  </w:endnote>
  <w:endnote w:type="continuationSeparator" w:id="0">
    <w:p w14:paraId="31F69B16"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97BA5" w14:textId="77777777" w:rsidR="009435F3" w:rsidRDefault="009435F3" w:rsidP="000465DF">
      <w:pPr>
        <w:spacing w:after="0" w:line="240" w:lineRule="auto"/>
      </w:pPr>
      <w:r>
        <w:separator/>
      </w:r>
    </w:p>
  </w:footnote>
  <w:footnote w:type="continuationSeparator" w:id="0">
    <w:p w14:paraId="24D86C1B"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7B7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27019076" wp14:editId="020FC72D">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966E"/>
      </v:shape>
    </w:pict>
  </w:numPicBullet>
  <w:abstractNum w:abstractNumId="0">
    <w:nsid w:val="07643EE4"/>
    <w:multiLevelType w:val="hybridMultilevel"/>
    <w:tmpl w:val="066A7CF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51B2905"/>
    <w:multiLevelType w:val="hybridMultilevel"/>
    <w:tmpl w:val="BBA659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1E91392"/>
    <w:multiLevelType w:val="hybridMultilevel"/>
    <w:tmpl w:val="DABE4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260C1"/>
    <w:rsid w:val="00026CF5"/>
    <w:rsid w:val="000465DF"/>
    <w:rsid w:val="0012155E"/>
    <w:rsid w:val="001D7E0C"/>
    <w:rsid w:val="00225201"/>
    <w:rsid w:val="00400134"/>
    <w:rsid w:val="00456A45"/>
    <w:rsid w:val="004C0FA4"/>
    <w:rsid w:val="004C11A9"/>
    <w:rsid w:val="00762D11"/>
    <w:rsid w:val="009435F3"/>
    <w:rsid w:val="00A211EA"/>
    <w:rsid w:val="00B50154"/>
    <w:rsid w:val="00B751CA"/>
    <w:rsid w:val="00CA006F"/>
    <w:rsid w:val="00DB120C"/>
    <w:rsid w:val="00DC6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8994"/>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B7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hp</cp:lastModifiedBy>
  <cp:revision>2</cp:revision>
  <dcterms:created xsi:type="dcterms:W3CDTF">2020-06-02T03:45:00Z</dcterms:created>
  <dcterms:modified xsi:type="dcterms:W3CDTF">2020-06-02T03:45:00Z</dcterms:modified>
</cp:coreProperties>
</file>